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C3D18B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Конспект урока математики в 3 классе (УМК «Школа России», 2 ч.)</w:t>
      </w:r>
    </w:p>
    <w:p w14:paraId="7E4A81B5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Тема: «Виды треугольников»</w:t>
      </w:r>
    </w:p>
    <w:p w14:paraId="0B5EF026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5D7AAE">
        <w:rPr>
          <w:rFonts w:ascii="Times New Roman" w:hAnsi="Times New Roman" w:cs="Times New Roman"/>
        </w:rPr>
        <w:t>Стр</w:t>
      </w:r>
      <w:proofErr w:type="spellEnd"/>
      <w:r w:rsidRPr="005D7AAE">
        <w:rPr>
          <w:rFonts w:ascii="Times New Roman" w:hAnsi="Times New Roman" w:cs="Times New Roman"/>
        </w:rPr>
        <w:t>: 85-86</w:t>
      </w:r>
    </w:p>
    <w:p w14:paraId="542F8ACA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</w:p>
    <w:p w14:paraId="3EEC4EEF" w14:textId="77777777" w:rsidR="005D7AAE" w:rsidRPr="00A32EF2" w:rsidRDefault="005D7AAE" w:rsidP="008D45FF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A32EF2">
        <w:rPr>
          <w:rFonts w:ascii="Times New Roman" w:hAnsi="Times New Roman" w:cs="Times New Roman"/>
          <w:b/>
          <w:bCs/>
        </w:rPr>
        <w:t>1. Организационный момент (1 мин.)</w:t>
      </w:r>
    </w:p>
    <w:p w14:paraId="0A9D01B7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Здравствуйте, ребята! Проверьте, всё ли у вас готово к уроку: учебник, ручка. Сядьте ровно, начинаем наш урок.</w:t>
      </w:r>
    </w:p>
    <w:p w14:paraId="4457899F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</w:p>
    <w:p w14:paraId="6D475ED1" w14:textId="77777777" w:rsidR="005D7AAE" w:rsidRPr="00A32EF2" w:rsidRDefault="005D7AAE" w:rsidP="008D45FF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A32EF2">
        <w:rPr>
          <w:rFonts w:ascii="Times New Roman" w:hAnsi="Times New Roman" w:cs="Times New Roman"/>
          <w:b/>
          <w:bCs/>
        </w:rPr>
        <w:t>2. Мотивация (2 мин.)</w:t>
      </w:r>
    </w:p>
    <w:p w14:paraId="660D71C2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(На слайде появляется изображение Чебурашки).</w:t>
      </w:r>
    </w:p>
    <w:p w14:paraId="2CD206CE" w14:textId="36580091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Ребята, посмотрите на слайд, к нам пришел персонаж, вы узнаете его?</w:t>
      </w:r>
    </w:p>
    <w:p w14:paraId="105BD2D2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Кто это? (Чебурашка).</w:t>
      </w:r>
    </w:p>
    <w:p w14:paraId="2DB38ECB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Кто написал произведение о Чебурашке? (Эдуард Успенский).</w:t>
      </w:r>
    </w:p>
    <w:p w14:paraId="5C79C6AE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Какие ещё произведения этого писателя вы читали? («Каникулы в Простоквашино», «Крокодил Гена и его друзья», «Про Веру и Анфису»).</w:t>
      </w:r>
    </w:p>
    <w:p w14:paraId="46C7DF3F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Ребята, а зачем нам нужно читать? (Они помогают нам узнать новое, расширяют кругозор, развивают словарный запас).</w:t>
      </w:r>
    </w:p>
    <w:p w14:paraId="7CCC4C26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Сегодня Чебурашка будет нашим помощником в изучении новой темы. Он принес для вас интересные задания.</w:t>
      </w:r>
    </w:p>
    <w:p w14:paraId="44924CF5" w14:textId="77777777" w:rsidR="005D7AAE" w:rsidRPr="00A32EF2" w:rsidRDefault="005D7AAE" w:rsidP="008D45FF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65F25BD8" w14:textId="2D5D0522" w:rsidR="005D7AAE" w:rsidRPr="008D45FF" w:rsidRDefault="005D7AAE" w:rsidP="008D45FF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A32EF2">
        <w:rPr>
          <w:rFonts w:ascii="Times New Roman" w:hAnsi="Times New Roman" w:cs="Times New Roman"/>
          <w:b/>
          <w:bCs/>
        </w:rPr>
        <w:t>3. Актуализация знаний (2 мин.)</w:t>
      </w:r>
      <w:bookmarkStart w:id="0" w:name="_GoBack"/>
      <w:bookmarkEnd w:id="0"/>
    </w:p>
    <w:p w14:paraId="1DBA58B2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Давайте вспомним, что мы уже знаем о треугольниках.</w:t>
      </w:r>
    </w:p>
    <w:p w14:paraId="10E9555F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Вопросы классу:</w:t>
      </w:r>
    </w:p>
    <w:p w14:paraId="627CD389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1. Что такое треугольник? (Фигура с тремя углами и тремя сторонами).</w:t>
      </w:r>
    </w:p>
    <w:p w14:paraId="69CC072F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2. Какие виды углов вы знаете? (Острый, прямой, тупой).</w:t>
      </w:r>
    </w:p>
    <w:p w14:paraId="533C7CCD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3. Какой треугольник называется равнобедренным? (У которого две стороны равны).</w:t>
      </w:r>
    </w:p>
    <w:p w14:paraId="528C9F6F" w14:textId="37727F8E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 xml:space="preserve">– Молодцы! А сегодня мы узнаем, </w:t>
      </w:r>
      <w:r w:rsidR="00A32EF2">
        <w:rPr>
          <w:rFonts w:ascii="Times New Roman" w:hAnsi="Times New Roman" w:cs="Times New Roman"/>
        </w:rPr>
        <w:t>на какие виды можно</w:t>
      </w:r>
      <w:r w:rsidRPr="005D7AAE">
        <w:rPr>
          <w:rFonts w:ascii="Times New Roman" w:hAnsi="Times New Roman" w:cs="Times New Roman"/>
        </w:rPr>
        <w:t xml:space="preserve"> разделить треугольники по другому признаку.</w:t>
      </w:r>
    </w:p>
    <w:p w14:paraId="77CD52CB" w14:textId="77777777" w:rsidR="005D7AAE" w:rsidRPr="00A32EF2" w:rsidRDefault="005D7AAE" w:rsidP="008D45FF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3C038634" w14:textId="42E02E4D" w:rsidR="005D7AAE" w:rsidRPr="008D45FF" w:rsidRDefault="005D7AAE" w:rsidP="008D45FF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A32EF2">
        <w:rPr>
          <w:rFonts w:ascii="Times New Roman" w:hAnsi="Times New Roman" w:cs="Times New Roman"/>
          <w:b/>
          <w:bCs/>
        </w:rPr>
        <w:t>4. Целеполагание (2 мин.)</w:t>
      </w:r>
    </w:p>
    <w:p w14:paraId="6E405C8B" w14:textId="3E944A1F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 xml:space="preserve">– Посмотрите на эти три треугольника на слайде. </w:t>
      </w:r>
    </w:p>
    <w:p w14:paraId="362B30AA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Они все разные. Чем же они отличаются? ( формой, размерами, углами).</w:t>
      </w:r>
    </w:p>
    <w:p w14:paraId="31F6C073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 xml:space="preserve">– Верно! Главное их отличие – в видах углов. А как же тогда называются такие треугольники? А сможем ли мы точно сказать их названия? ( нет) </w:t>
      </w:r>
    </w:p>
    <w:p w14:paraId="6241DBAF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Итак, тема нашего урока : « виды треугольников»</w:t>
      </w:r>
    </w:p>
    <w:p w14:paraId="1395B599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Попробуйте составить цель нашего урока.</w:t>
      </w:r>
    </w:p>
    <w:p w14:paraId="34B9381C" w14:textId="315EC381" w:rsid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 xml:space="preserve">Я собрала все ваши ответы и вот такая цель у нас получилась : Узнать, на какие виды делят треугольники по углам, и научиться их определять. </w:t>
      </w:r>
    </w:p>
    <w:p w14:paraId="1B7EFD9D" w14:textId="77777777" w:rsidR="000552C7" w:rsidRPr="005D7AAE" w:rsidRDefault="000552C7" w:rsidP="008D45FF">
      <w:pPr>
        <w:spacing w:after="0" w:line="240" w:lineRule="auto"/>
        <w:rPr>
          <w:rFonts w:ascii="Times New Roman" w:hAnsi="Times New Roman" w:cs="Times New Roman"/>
        </w:rPr>
      </w:pPr>
    </w:p>
    <w:p w14:paraId="40AA6BA7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Я для вас составила план урока, но Чебурашка перепутал пункты плана, помогите мне его восстановить.</w:t>
      </w:r>
    </w:p>
    <w:p w14:paraId="64F0CB92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Вспомнить виды углов.</w:t>
      </w:r>
    </w:p>
    <w:p w14:paraId="04BE7B15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Узнать названия треугольников по видам углов.</w:t>
      </w:r>
    </w:p>
    <w:p w14:paraId="1A847C58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Научиться определять виды треугольников.</w:t>
      </w:r>
    </w:p>
    <w:p w14:paraId="67A2F9C8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Как вы думаете, какой пункт плана мы уже выполнили? (Первый).</w:t>
      </w:r>
    </w:p>
    <w:p w14:paraId="7255683C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</w:p>
    <w:p w14:paraId="518CCC4B" w14:textId="77777777" w:rsidR="005D7AAE" w:rsidRPr="00A32EF2" w:rsidRDefault="005D7AAE" w:rsidP="008D45FF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A32EF2">
        <w:rPr>
          <w:rFonts w:ascii="Times New Roman" w:hAnsi="Times New Roman" w:cs="Times New Roman"/>
          <w:b/>
          <w:bCs/>
        </w:rPr>
        <w:t>5. Открытие нового знания (3 мин.)</w:t>
      </w:r>
    </w:p>
    <w:p w14:paraId="218634E3" w14:textId="7B32803C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Откроем учебник на странице 85. Прочит</w:t>
      </w:r>
      <w:r w:rsidR="000552C7">
        <w:rPr>
          <w:rFonts w:ascii="Times New Roman" w:hAnsi="Times New Roman" w:cs="Times New Roman"/>
        </w:rPr>
        <w:t xml:space="preserve">айте </w:t>
      </w:r>
      <w:r w:rsidRPr="005D7AAE">
        <w:rPr>
          <w:rFonts w:ascii="Times New Roman" w:hAnsi="Times New Roman" w:cs="Times New Roman"/>
        </w:rPr>
        <w:t>правило в рамочке про себя.</w:t>
      </w:r>
    </w:p>
    <w:p w14:paraId="34A7A190" w14:textId="352762E3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 xml:space="preserve">Затем один обучающийся читает вслух. Закрывают учебник и </w:t>
      </w:r>
      <w:r w:rsidR="000552C7" w:rsidRPr="005D7AAE">
        <w:rPr>
          <w:rFonts w:ascii="Times New Roman" w:hAnsi="Times New Roman" w:cs="Times New Roman"/>
        </w:rPr>
        <w:t>рассказывают правило</w:t>
      </w:r>
      <w:r w:rsidRPr="005D7AAE">
        <w:rPr>
          <w:rFonts w:ascii="Times New Roman" w:hAnsi="Times New Roman" w:cs="Times New Roman"/>
        </w:rPr>
        <w:t xml:space="preserve"> друг другу. </w:t>
      </w:r>
    </w:p>
    <w:p w14:paraId="1DEDD487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Работа в парах (одновременно в трех форматах):</w:t>
      </w:r>
    </w:p>
    <w:p w14:paraId="47FEEFE5" w14:textId="43097D06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1 пара (за партой): Получает карточки с изображениями треугольников из учебника. Задача: подписать названия видов треугольников.</w:t>
      </w:r>
    </w:p>
    <w:p w14:paraId="1A460E84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2 пара (у интерактивной доски):Выполняет то же задание, перетаскивая на доске подписи «остроугольный», «прямоугольный», «тупоугольный» к соответствующим треугольникам.</w:t>
      </w:r>
    </w:p>
    <w:p w14:paraId="0CA7AE21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 xml:space="preserve">3 пара (индивидуальная работа за партами): </w:t>
      </w:r>
    </w:p>
    <w:p w14:paraId="17CFE91B" w14:textId="06FB9C9C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 xml:space="preserve">Один ученик находит и выписывает </w:t>
      </w:r>
      <w:r w:rsidR="008D45FF">
        <w:rPr>
          <w:rFonts w:ascii="Times New Roman" w:hAnsi="Times New Roman" w:cs="Times New Roman"/>
        </w:rPr>
        <w:t xml:space="preserve">на карточке </w:t>
      </w:r>
      <w:r w:rsidRPr="005D7AAE">
        <w:rPr>
          <w:rFonts w:ascii="Times New Roman" w:hAnsi="Times New Roman" w:cs="Times New Roman"/>
        </w:rPr>
        <w:t>номер</w:t>
      </w:r>
      <w:r w:rsidR="008D45FF">
        <w:rPr>
          <w:rFonts w:ascii="Times New Roman" w:hAnsi="Times New Roman" w:cs="Times New Roman"/>
        </w:rPr>
        <w:t xml:space="preserve"> тупоугольного</w:t>
      </w:r>
      <w:r w:rsidRPr="005D7AAE">
        <w:rPr>
          <w:rFonts w:ascii="Times New Roman" w:hAnsi="Times New Roman" w:cs="Times New Roman"/>
        </w:rPr>
        <w:t xml:space="preserve"> треугольника, второй – номер прямоугольного.</w:t>
      </w:r>
    </w:p>
    <w:p w14:paraId="1E2E5E5E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lastRenderedPageBreak/>
        <w:t xml:space="preserve">– Проверяем работу всех пар фронтально. </w:t>
      </w:r>
    </w:p>
    <w:p w14:paraId="73E70068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Сверяем с образцом на доске.</w:t>
      </w:r>
    </w:p>
    <w:p w14:paraId="000781D5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</w:p>
    <w:p w14:paraId="3B0C7928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Давайте вернемся к плану. Какой пункт плана мы выполнили ?</w:t>
      </w:r>
    </w:p>
    <w:p w14:paraId="6890D6E3" w14:textId="77777777" w:rsidR="005D7AAE" w:rsidRPr="00A32EF2" w:rsidRDefault="005D7AAE" w:rsidP="008D45FF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1790A466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A32EF2">
        <w:rPr>
          <w:rFonts w:ascii="Times New Roman" w:hAnsi="Times New Roman" w:cs="Times New Roman"/>
          <w:b/>
          <w:bCs/>
        </w:rPr>
        <w:t>6. Закрепление (3 мин.)</w:t>
      </w:r>
    </w:p>
    <w:p w14:paraId="22FFA00B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 xml:space="preserve">Форма работы: групповая </w:t>
      </w:r>
    </w:p>
    <w:p w14:paraId="43AB884F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А теперь творческое задание для групп. Выберите себе командира команды.</w:t>
      </w:r>
    </w:p>
    <w:p w14:paraId="26990F06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 xml:space="preserve">– Задание для групп: Соберите животное или птицу используя треугольники. Вы можете использовать все треугольники, или часть. </w:t>
      </w:r>
    </w:p>
    <w:p w14:paraId="58E2283A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Время на выполнение – 2 минуты. Затем один представитель от группы выходит и представляет свою работу, называя, какие виды треугольников они использовали.</w:t>
      </w:r>
    </w:p>
    <w:p w14:paraId="772E2B1C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После выступления задаем вопрос: «Оцените свою работу. Всё ли у вас получилось?»</w:t>
      </w:r>
    </w:p>
    <w:p w14:paraId="4138BC8B" w14:textId="77777777" w:rsidR="005D7AAE" w:rsidRPr="00A32EF2" w:rsidRDefault="005D7AAE" w:rsidP="008D45FF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38A60593" w14:textId="77777777" w:rsidR="005D7AAE" w:rsidRPr="00A32EF2" w:rsidRDefault="005D7AAE" w:rsidP="008D45FF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A32EF2">
        <w:rPr>
          <w:rFonts w:ascii="Times New Roman" w:hAnsi="Times New Roman" w:cs="Times New Roman"/>
          <w:b/>
          <w:bCs/>
        </w:rPr>
        <w:t>7. Подведение итогов (1 мин.)</w:t>
      </w:r>
    </w:p>
    <w:p w14:paraId="5430B384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Форма работы: фронтальная.</w:t>
      </w:r>
    </w:p>
    <w:p w14:paraId="6B63A3FF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Действия учителя:</w:t>
      </w:r>
    </w:p>
    <w:p w14:paraId="68974DB1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Давайте вернемся к нашему плану.</w:t>
      </w:r>
    </w:p>
    <w:p w14:paraId="0F8C7A69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Мы научились определять виды треугольников ? (Да, мы определяли их в учебнике и создали животных).</w:t>
      </w:r>
    </w:p>
    <w:p w14:paraId="1B40D255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Давайте вспомним, какие треугольники бывают по видам ?(треугольники бывают остроугольные, прямоугольные и тупоугольные.)</w:t>
      </w:r>
    </w:p>
    <w:p w14:paraId="20D1C599" w14:textId="77777777" w:rsidR="005D7AAE" w:rsidRPr="00A32EF2" w:rsidRDefault="005D7AAE" w:rsidP="008D45FF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2A963355" w14:textId="77777777" w:rsidR="005D7AAE" w:rsidRPr="00A32EF2" w:rsidRDefault="005D7AAE" w:rsidP="008D45FF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A32EF2">
        <w:rPr>
          <w:rFonts w:ascii="Times New Roman" w:hAnsi="Times New Roman" w:cs="Times New Roman"/>
          <w:b/>
          <w:bCs/>
        </w:rPr>
        <w:t>8. Рефлексия (1 мин.)</w:t>
      </w:r>
    </w:p>
    <w:p w14:paraId="5F3C18EC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– Ребята, оцените свою деятельность на уроке , продолжив предложения, которые вы видите на слайде:</w:t>
      </w:r>
    </w:p>
    <w:p w14:paraId="1F94F5CB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Сегодня на уроке я узнал(а)….</w:t>
      </w:r>
    </w:p>
    <w:p w14:paraId="30A64157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Было интересно…</w:t>
      </w:r>
    </w:p>
    <w:p w14:paraId="75258337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У меня получилось…</w:t>
      </w:r>
    </w:p>
    <w:p w14:paraId="3B27C24D" w14:textId="77777777" w:rsidR="005D7AAE" w:rsidRPr="005D7AAE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 xml:space="preserve">Теперь я умею…. </w:t>
      </w:r>
    </w:p>
    <w:p w14:paraId="750A473A" w14:textId="5E0E31DC" w:rsidR="0032669F" w:rsidRDefault="005D7AAE" w:rsidP="008D45FF">
      <w:pPr>
        <w:spacing w:after="0" w:line="240" w:lineRule="auto"/>
        <w:rPr>
          <w:rFonts w:ascii="Times New Roman" w:hAnsi="Times New Roman" w:cs="Times New Roman"/>
        </w:rPr>
      </w:pPr>
      <w:r w:rsidRPr="005D7AAE">
        <w:rPr>
          <w:rFonts w:ascii="Times New Roman" w:hAnsi="Times New Roman" w:cs="Times New Roman"/>
        </w:rPr>
        <w:t>- Вы были очень внимательными и сообразительными. Чебурашка прощается с вами. Урок окончен.</w:t>
      </w:r>
    </w:p>
    <w:p w14:paraId="619BA73A" w14:textId="2B6B41E6" w:rsidR="000552C7" w:rsidRDefault="000552C7" w:rsidP="005D7AAE">
      <w:pPr>
        <w:spacing w:after="0" w:line="240" w:lineRule="auto"/>
        <w:rPr>
          <w:rFonts w:ascii="Times New Roman" w:hAnsi="Times New Roman" w:cs="Times New Roman"/>
        </w:rPr>
      </w:pPr>
    </w:p>
    <w:p w14:paraId="4CCBE8A0" w14:textId="31BB784B" w:rsidR="000552C7" w:rsidRDefault="000552C7" w:rsidP="005D7AA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1.</w:t>
      </w:r>
    </w:p>
    <w:p w14:paraId="00029CBB" w14:textId="6BC1F51B" w:rsidR="000552C7" w:rsidRDefault="000552C7" w:rsidP="005D7AAE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3"/>
        <w:tblW w:w="10632" w:type="dxa"/>
        <w:tblInd w:w="-998" w:type="dxa"/>
        <w:tblLook w:val="04A0" w:firstRow="1" w:lastRow="0" w:firstColumn="1" w:lastColumn="0" w:noHBand="0" w:noVBand="1"/>
      </w:tblPr>
      <w:tblGrid>
        <w:gridCol w:w="5196"/>
        <w:gridCol w:w="5657"/>
      </w:tblGrid>
      <w:tr w:rsidR="008D45FF" w14:paraId="3607EE5D" w14:textId="77777777" w:rsidTr="008D45FF">
        <w:tc>
          <w:tcPr>
            <w:tcW w:w="4615" w:type="dxa"/>
          </w:tcPr>
          <w:p w14:paraId="7FE9E875" w14:textId="2D20E007" w:rsidR="008D45FF" w:rsidRDefault="008D45FF" w:rsidP="005D7AAE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613F4542" wp14:editId="18A42291">
                  <wp:extent cx="2376775" cy="1371600"/>
                  <wp:effectExtent l="0" t="0" r="5080" b="0"/>
                  <wp:docPr id="2" name="Рисунок 2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0251" cy="1408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17" w:type="dxa"/>
          </w:tcPr>
          <w:p w14:paraId="0975ABB1" w14:textId="77777777" w:rsidR="008D45FF" w:rsidRDefault="008D45FF" w:rsidP="005D7A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Посмотри внимательно на рисунок и выпиши:</w:t>
            </w:r>
          </w:p>
          <w:p w14:paraId="26EA96F7" w14:textId="77777777" w:rsidR="008D45FF" w:rsidRDefault="008D45FF" w:rsidP="005D7A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 Номера прямоугольных треугольников…………………………………</w:t>
            </w:r>
          </w:p>
          <w:p w14:paraId="6027D9F4" w14:textId="77777777" w:rsidR="008D45FF" w:rsidRDefault="008D45FF" w:rsidP="005D7A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 Номера тупоугольных треугольников…………………………………</w:t>
            </w:r>
          </w:p>
          <w:p w14:paraId="4B87DBCC" w14:textId="783CF7A4" w:rsidR="008D45FF" w:rsidRDefault="008D45FF" w:rsidP="005D7A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3) Номера остроугольных треугольников…………………………………</w:t>
            </w:r>
          </w:p>
        </w:tc>
      </w:tr>
      <w:tr w:rsidR="008D45FF" w14:paraId="1383FF47" w14:textId="77777777" w:rsidTr="008D45FF">
        <w:tc>
          <w:tcPr>
            <w:tcW w:w="4615" w:type="dxa"/>
          </w:tcPr>
          <w:p w14:paraId="4FBE5A99" w14:textId="7B0DBE8F" w:rsidR="008D45FF" w:rsidRDefault="008D45FF" w:rsidP="005D7AA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95480BD" wp14:editId="3BA34C92">
                  <wp:extent cx="2331359" cy="1447800"/>
                  <wp:effectExtent l="0" t="0" r="0" b="0"/>
                  <wp:docPr id="3" name="Рисунок 3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6921" cy="147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17" w:type="dxa"/>
          </w:tcPr>
          <w:p w14:paraId="3869FD0A" w14:textId="1FD48A07" w:rsidR="008D45FF" w:rsidRDefault="008D45FF" w:rsidP="008D45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Посмотри внимательно на рисунок и выпиши</w:t>
            </w:r>
            <w:r>
              <w:rPr>
                <w:rFonts w:ascii="Times New Roman" w:hAnsi="Times New Roman" w:cs="Times New Roman"/>
              </w:rPr>
              <w:t xml:space="preserve"> н</w:t>
            </w:r>
            <w:r>
              <w:rPr>
                <w:rFonts w:ascii="Times New Roman" w:hAnsi="Times New Roman" w:cs="Times New Roman"/>
              </w:rPr>
              <w:t>омера прямоугольных треугольников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54A68688" w14:textId="77777777" w:rsidR="008D45FF" w:rsidRDefault="008D45FF" w:rsidP="005D7AAE">
            <w:pPr>
              <w:rPr>
                <w:rFonts w:ascii="Times New Roman" w:hAnsi="Times New Roman" w:cs="Times New Roman"/>
              </w:rPr>
            </w:pPr>
          </w:p>
        </w:tc>
      </w:tr>
      <w:tr w:rsidR="008D45FF" w14:paraId="0858AF3B" w14:textId="77777777" w:rsidTr="008D45FF">
        <w:tc>
          <w:tcPr>
            <w:tcW w:w="4615" w:type="dxa"/>
          </w:tcPr>
          <w:p w14:paraId="3134539C" w14:textId="1D35E800" w:rsidR="008D45FF" w:rsidRDefault="008D45FF" w:rsidP="005D7AAE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8120451" wp14:editId="4EF42230">
                  <wp:extent cx="2339340" cy="1471871"/>
                  <wp:effectExtent l="0" t="0" r="3810" b="0"/>
                  <wp:docPr id="4" name="Рисунок 4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9241" cy="14969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17" w:type="dxa"/>
          </w:tcPr>
          <w:p w14:paraId="69E90095" w14:textId="67721D22" w:rsidR="008D45FF" w:rsidRDefault="008D45FF" w:rsidP="008D45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Посмотри внимательно на рисунок и выпиши</w:t>
            </w:r>
            <w:r>
              <w:rPr>
                <w:rFonts w:ascii="Times New Roman" w:hAnsi="Times New Roman" w:cs="Times New Roman"/>
              </w:rPr>
              <w:t xml:space="preserve"> н</w:t>
            </w:r>
            <w:r>
              <w:rPr>
                <w:rFonts w:ascii="Times New Roman" w:hAnsi="Times New Roman" w:cs="Times New Roman"/>
              </w:rPr>
              <w:t>омера тупоугольных треугольников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3F78621C" w14:textId="77777777" w:rsidR="008D45FF" w:rsidRDefault="008D45FF" w:rsidP="005D7AAE">
            <w:pPr>
              <w:rPr>
                <w:rFonts w:ascii="Times New Roman" w:hAnsi="Times New Roman" w:cs="Times New Roman"/>
              </w:rPr>
            </w:pPr>
          </w:p>
        </w:tc>
      </w:tr>
      <w:tr w:rsidR="008D45FF" w14:paraId="54C7DDCB" w14:textId="77777777" w:rsidTr="008D45FF">
        <w:tc>
          <w:tcPr>
            <w:tcW w:w="4615" w:type="dxa"/>
          </w:tcPr>
          <w:p w14:paraId="6E4D5B96" w14:textId="5DECAD3F" w:rsidR="008D45FF" w:rsidRDefault="008D45FF" w:rsidP="005D7AA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BBF3E19" wp14:editId="11F270CD">
                  <wp:extent cx="3154680" cy="2491074"/>
                  <wp:effectExtent l="0" t="0" r="7620" b="5080"/>
                  <wp:docPr id="5" name="Рисунок 5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4963" cy="2570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17" w:type="dxa"/>
          </w:tcPr>
          <w:p w14:paraId="28BF7A69" w14:textId="66DF856D" w:rsidR="008D45FF" w:rsidRDefault="008D45FF" w:rsidP="008D45FF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280E859C" wp14:editId="5C46A584">
                  <wp:extent cx="3455035" cy="2490274"/>
                  <wp:effectExtent l="0" t="0" r="0" b="5715"/>
                  <wp:docPr id="6" name="Рисунок 6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146" cy="257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AE50094" w14:textId="77777777" w:rsidR="008D45FF" w:rsidRDefault="008D45FF" w:rsidP="005D7AAE">
      <w:pPr>
        <w:spacing w:after="0" w:line="240" w:lineRule="auto"/>
        <w:rPr>
          <w:rFonts w:ascii="Times New Roman" w:hAnsi="Times New Roman" w:cs="Times New Roman"/>
        </w:rPr>
      </w:pPr>
    </w:p>
    <w:p w14:paraId="5939EBEF" w14:textId="77777777" w:rsidR="000552C7" w:rsidRDefault="000552C7" w:rsidP="005D7AAE">
      <w:pPr>
        <w:spacing w:after="0" w:line="240" w:lineRule="auto"/>
        <w:rPr>
          <w:rFonts w:ascii="Times New Roman" w:hAnsi="Times New Roman" w:cs="Times New Roman"/>
        </w:rPr>
      </w:pPr>
    </w:p>
    <w:p w14:paraId="038A1ED4" w14:textId="1B4EC7B3" w:rsidR="000552C7" w:rsidRDefault="000552C7" w:rsidP="005D7AAE">
      <w:pPr>
        <w:spacing w:after="0" w:line="240" w:lineRule="auto"/>
        <w:rPr>
          <w:rFonts w:ascii="Times New Roman" w:hAnsi="Times New Roman" w:cs="Times New Roman"/>
        </w:rPr>
      </w:pPr>
    </w:p>
    <w:p w14:paraId="657BF57D" w14:textId="0017D3B1" w:rsidR="000552C7" w:rsidRPr="005D7AAE" w:rsidRDefault="000552C7" w:rsidP="005D7AAE">
      <w:pPr>
        <w:spacing w:after="0" w:line="240" w:lineRule="auto"/>
        <w:rPr>
          <w:rFonts w:ascii="Times New Roman" w:hAnsi="Times New Roman" w:cs="Times New Roman"/>
        </w:rPr>
      </w:pPr>
    </w:p>
    <w:sectPr w:rsidR="000552C7" w:rsidRPr="005D7A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AAD"/>
    <w:rsid w:val="000552C7"/>
    <w:rsid w:val="0032669F"/>
    <w:rsid w:val="005B1AAD"/>
    <w:rsid w:val="005D7AAE"/>
    <w:rsid w:val="008D45FF"/>
    <w:rsid w:val="00A32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E852E"/>
  <w15:chartTrackingRefBased/>
  <w15:docId w15:val="{30CFA1D0-F441-43BB-8393-2D5C4CAC0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45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45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650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Пинчук</dc:creator>
  <cp:keywords/>
  <dc:description/>
  <cp:lastModifiedBy>Полина Пинчук</cp:lastModifiedBy>
  <cp:revision>2</cp:revision>
  <dcterms:created xsi:type="dcterms:W3CDTF">2025-11-20T14:31:00Z</dcterms:created>
  <dcterms:modified xsi:type="dcterms:W3CDTF">2025-11-20T15:18:00Z</dcterms:modified>
</cp:coreProperties>
</file>